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17EE6" w14:textId="262FD773" w:rsidR="003071A5" w:rsidRPr="00166169" w:rsidRDefault="00A727D6" w:rsidP="00166169">
      <w:pPr>
        <w:spacing w:after="0" w:line="240" w:lineRule="auto"/>
        <w:ind w:right="1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7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727D6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"/var/folders/31/d8vcjz654z5bfs19k33rntvm0000gq/T/com.microsoft.Word/WebArchiveCopyPasteTempFiles/District_5160-logo-small.png" \* MERGEFORMATINET </w:instrText>
      </w:r>
      <w:r w:rsidRPr="00A727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727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2C9BC5" wp14:editId="5E60A4E3">
            <wp:extent cx="2286000" cy="489797"/>
            <wp:effectExtent l="0" t="0" r="0" b="5715"/>
            <wp:docPr id="4" name="Picture 4" descr="Rotary District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Rotary District 51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41" cy="5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7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cstheme="minorHAnsi"/>
          <w:b/>
          <w:noProof/>
          <w:color w:val="000000"/>
          <w:sz w:val="24"/>
          <w:szCs w:val="24"/>
          <w:u w:val="single"/>
        </w:rPr>
        <w:drawing>
          <wp:inline distT="0" distB="0" distL="0" distR="0" wp14:anchorId="3CA28DE1" wp14:editId="4329BC6A">
            <wp:extent cx="1072055" cy="788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oor ride logo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055" cy="78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1569E" w14:textId="77777777" w:rsidR="00227D5A" w:rsidRDefault="00227D5A" w:rsidP="00227D5A">
      <w:pPr>
        <w:pStyle w:val="Default"/>
        <w:rPr>
          <w:color w:val="auto"/>
        </w:rPr>
      </w:pPr>
    </w:p>
    <w:p w14:paraId="1F249DE7" w14:textId="24177EBD" w:rsidR="00227D5A" w:rsidRPr="0054014A" w:rsidRDefault="00227D5A" w:rsidP="00227D5A">
      <w:pPr>
        <w:pStyle w:val="Default"/>
        <w:rPr>
          <w:rFonts w:asciiTheme="minorHAnsi" w:hAnsiTheme="minorHAnsi" w:cstheme="minorHAnsi"/>
          <w:color w:val="1E477B"/>
          <w:sz w:val="32"/>
          <w:szCs w:val="32"/>
        </w:rPr>
      </w:pPr>
      <w:r w:rsidRPr="0054014A">
        <w:rPr>
          <w:rFonts w:asciiTheme="minorHAnsi" w:hAnsiTheme="minorHAnsi" w:cstheme="minorHAnsi"/>
          <w:color w:val="auto"/>
        </w:rPr>
        <w:t xml:space="preserve"> </w:t>
      </w:r>
      <w:r w:rsidRPr="0054014A">
        <w:rPr>
          <w:rFonts w:asciiTheme="minorHAnsi" w:hAnsiTheme="minorHAnsi" w:cstheme="minorHAnsi"/>
          <w:color w:val="1E477B"/>
          <w:sz w:val="32"/>
          <w:szCs w:val="32"/>
        </w:rPr>
        <w:t xml:space="preserve">The </w:t>
      </w:r>
      <w:r w:rsidRPr="0054014A">
        <w:rPr>
          <w:rFonts w:asciiTheme="minorHAnsi" w:hAnsiTheme="minorHAnsi" w:cstheme="minorHAnsi"/>
          <w:b/>
          <w:bCs/>
          <w:color w:val="1E477B"/>
          <w:sz w:val="32"/>
          <w:szCs w:val="32"/>
        </w:rPr>
        <w:t xml:space="preserve">Rotary Club of  </w:t>
      </w:r>
    </w:p>
    <w:p w14:paraId="5ACA6ABA" w14:textId="77777777" w:rsidR="00227D5A" w:rsidRPr="0054014A" w:rsidRDefault="00227D5A" w:rsidP="00227D5A">
      <w:pPr>
        <w:pStyle w:val="Default"/>
        <w:rPr>
          <w:rFonts w:asciiTheme="minorHAnsi" w:hAnsiTheme="minorHAnsi" w:cstheme="minorHAnsi"/>
          <w:color w:val="1E477B"/>
          <w:sz w:val="32"/>
          <w:szCs w:val="32"/>
        </w:rPr>
      </w:pPr>
      <w:r w:rsidRPr="0054014A">
        <w:rPr>
          <w:rFonts w:asciiTheme="minorHAnsi" w:hAnsiTheme="minorHAnsi" w:cstheme="minorHAnsi"/>
          <w:color w:val="1E477B"/>
          <w:sz w:val="32"/>
          <w:szCs w:val="32"/>
        </w:rPr>
        <w:t xml:space="preserve">invites you to join Rotarians and Friends of Rotary to participate in an </w:t>
      </w:r>
    </w:p>
    <w:p w14:paraId="226D4A2C" w14:textId="33C72376" w:rsidR="00227D5A" w:rsidRPr="0054014A" w:rsidRDefault="00227D5A" w:rsidP="00227D5A">
      <w:pPr>
        <w:pStyle w:val="Default"/>
        <w:rPr>
          <w:rFonts w:asciiTheme="minorHAnsi" w:hAnsiTheme="minorHAnsi" w:cstheme="minorHAnsi"/>
          <w:color w:val="1E477B"/>
          <w:sz w:val="36"/>
          <w:szCs w:val="36"/>
        </w:rPr>
      </w:pPr>
      <w:r w:rsidRPr="0054014A">
        <w:rPr>
          <w:rFonts w:asciiTheme="minorHAnsi" w:hAnsiTheme="minorHAnsi" w:cstheme="minorHAnsi"/>
          <w:b/>
          <w:bCs/>
          <w:i/>
          <w:iCs/>
          <w:color w:val="FF0000"/>
          <w:sz w:val="44"/>
          <w:szCs w:val="44"/>
        </w:rPr>
        <w:t>Indoor Ride to End Polio Event</w:t>
      </w:r>
      <w:r w:rsidRPr="0054014A">
        <w:rPr>
          <w:rFonts w:asciiTheme="minorHAnsi" w:hAnsiTheme="minorHAnsi" w:cstheme="minorHAnsi"/>
          <w:color w:val="1E477B"/>
          <w:sz w:val="36"/>
          <w:szCs w:val="36"/>
        </w:rPr>
        <w:t xml:space="preserve"> </w:t>
      </w:r>
    </w:p>
    <w:p w14:paraId="0C831013" w14:textId="3465EC22" w:rsidR="00227D5A" w:rsidRDefault="00227D5A" w:rsidP="00227D5A">
      <w:pPr>
        <w:pStyle w:val="ListParagraph"/>
        <w:spacing w:after="150" w:line="240" w:lineRule="auto"/>
        <w:ind w:left="540"/>
        <w:rPr>
          <w:color w:val="1E477B"/>
          <w:sz w:val="23"/>
          <w:szCs w:val="23"/>
        </w:rPr>
      </w:pPr>
      <w:r>
        <w:rPr>
          <w:color w:val="1E477B"/>
          <w:sz w:val="23"/>
          <w:szCs w:val="23"/>
        </w:rPr>
        <w:t>Where:</w:t>
      </w:r>
      <w:r w:rsidR="00A87897">
        <w:rPr>
          <w:color w:val="1E477B"/>
          <w:sz w:val="23"/>
          <w:szCs w:val="23"/>
        </w:rPr>
        <w:t xml:space="preserve"> </w:t>
      </w:r>
    </w:p>
    <w:p w14:paraId="322EBEE2" w14:textId="4520952A" w:rsidR="00366836" w:rsidRDefault="00366836" w:rsidP="00227D5A">
      <w:pPr>
        <w:pStyle w:val="ListParagraph"/>
        <w:spacing w:after="150" w:line="240" w:lineRule="auto"/>
        <w:ind w:left="540"/>
        <w:rPr>
          <w:color w:val="1E477B"/>
          <w:sz w:val="23"/>
          <w:szCs w:val="23"/>
        </w:rPr>
      </w:pPr>
      <w:r>
        <w:rPr>
          <w:color w:val="1E477B"/>
          <w:sz w:val="23"/>
          <w:szCs w:val="23"/>
        </w:rPr>
        <w:t xml:space="preserve">When:  </w:t>
      </w:r>
    </w:p>
    <w:p w14:paraId="0B9C240C" w14:textId="4B8F9CFB" w:rsidR="00265F1C" w:rsidRDefault="00265F1C" w:rsidP="00227D5A">
      <w:pPr>
        <w:pStyle w:val="ListParagraph"/>
        <w:spacing w:after="150" w:line="240" w:lineRule="auto"/>
        <w:ind w:left="540"/>
        <w:rPr>
          <w:color w:val="1E477B"/>
          <w:sz w:val="23"/>
          <w:szCs w:val="23"/>
        </w:rPr>
      </w:pPr>
    </w:p>
    <w:p w14:paraId="581AF788" w14:textId="19F9FDD7" w:rsidR="00265F1C" w:rsidRDefault="00AA5907" w:rsidP="00227D5A">
      <w:pPr>
        <w:pStyle w:val="ListParagraph"/>
        <w:spacing w:after="150" w:line="240" w:lineRule="auto"/>
        <w:ind w:left="540"/>
        <w:rPr>
          <w:rFonts w:cstheme="minorHAnsi"/>
          <w:sz w:val="24"/>
          <w:szCs w:val="24"/>
        </w:rPr>
      </w:pPr>
      <w:r>
        <w:rPr>
          <w:noProof/>
          <w:color w:val="1E477B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55E8" wp14:editId="2C85C435">
                <wp:simplePos x="0" y="0"/>
                <wp:positionH relativeFrom="column">
                  <wp:posOffset>4483100</wp:posOffset>
                </wp:positionH>
                <wp:positionV relativeFrom="paragraph">
                  <wp:posOffset>66675</wp:posOffset>
                </wp:positionV>
                <wp:extent cx="1913709" cy="2171700"/>
                <wp:effectExtent l="25400" t="25400" r="4254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709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5790711" w14:textId="77777777" w:rsidR="00DB3719" w:rsidRDefault="00DB3719" w:rsidP="00265F1C">
                            <w:pPr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right="-20"/>
                              <w:rPr>
                                <w:rFonts w:cstheme="minorHAnsi"/>
                                <w:b/>
                                <w:bCs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</w:pPr>
                          </w:p>
                          <w:p w14:paraId="50C02CBD" w14:textId="22C4DDAD" w:rsidR="00265F1C" w:rsidRPr="00265F1C" w:rsidRDefault="00265F1C" w:rsidP="00265F1C">
                            <w:pPr>
                              <w:autoSpaceDE w:val="0"/>
                              <w:autoSpaceDN w:val="0"/>
                              <w:adjustRightInd w:val="0"/>
                              <w:spacing w:after="0" w:line="219" w:lineRule="exact"/>
                              <w:ind w:right="-20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431DB">
                              <w:rPr>
                                <w:rFonts w:cstheme="minorHAnsi"/>
                                <w:b/>
                                <w:bCs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  <w:t>The Indoor Ride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  <w:t xml:space="preserve"> is a c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om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  <w:t>ple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m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  <w:t>ent to the Ride to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position w:val="1"/>
                                <w:sz w:val="24"/>
                                <w:szCs w:val="24"/>
                              </w:rPr>
                              <w:t>End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Polio, a b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c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 xml:space="preserve">cling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undr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iser h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ld 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h Nov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ber in Tucson, Ar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zona, USA,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in conjun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t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 xml:space="preserve">on with El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our de Tucson, one of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the larg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st pe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i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eter bicyc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ing 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ents in the US. More than 8,000 cycl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sts ride 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 w:rsidRPr="00265F1C">
                              <w:rPr>
                                <w:rFonts w:cstheme="minorHAnsi"/>
                                <w:color w:val="1F497D"/>
                                <w:sz w:val="24"/>
                                <w:szCs w:val="24"/>
                              </w:rPr>
                              <w:t>y year.</w:t>
                            </w:r>
                          </w:p>
                          <w:p w14:paraId="6F54E96D" w14:textId="77777777" w:rsidR="00265F1C" w:rsidRDefault="00265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055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pt;margin-top:5.25pt;width:150.7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" fillcolor="white [3201]" strokecolor="#0070c0" strokeweight="4.5pt">
                <v:textbox>
                  <w:txbxContent>
                    <w:p w14:paraId="75790711" w14:textId="77777777" w:rsidR="00DB3719" w:rsidRDefault="00DB3719" w:rsidP="00265F1C">
                      <w:pPr>
                        <w:autoSpaceDE w:val="0"/>
                        <w:autoSpaceDN w:val="0"/>
                        <w:adjustRightInd w:val="0"/>
                        <w:spacing w:after="0" w:line="219" w:lineRule="exact"/>
                        <w:ind w:right="-20"/>
                        <w:rPr>
                          <w:rFonts w:cstheme="minorHAnsi"/>
                          <w:b/>
                          <w:bCs/>
                          <w:color w:val="1F497D"/>
                          <w:position w:val="1"/>
                          <w:sz w:val="24"/>
                          <w:szCs w:val="24"/>
                        </w:rPr>
                      </w:pPr>
                    </w:p>
                    <w:p w14:paraId="50C02CBD" w14:textId="22C4DDAD" w:rsidR="00265F1C" w:rsidRPr="00265F1C" w:rsidRDefault="00265F1C" w:rsidP="00265F1C">
                      <w:pPr>
                        <w:autoSpaceDE w:val="0"/>
                        <w:autoSpaceDN w:val="0"/>
                        <w:adjustRightInd w:val="0"/>
                        <w:spacing w:after="0" w:line="219" w:lineRule="exact"/>
                        <w:ind w:right="-20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3431DB">
                        <w:rPr>
                          <w:rFonts w:cstheme="minorHAnsi"/>
                          <w:b/>
                          <w:bCs/>
                          <w:color w:val="1F497D"/>
                          <w:position w:val="1"/>
                          <w:sz w:val="24"/>
                          <w:szCs w:val="24"/>
                        </w:rPr>
                        <w:t>The Indoor Ride</w:t>
                      </w:r>
                      <w:r w:rsidRPr="00265F1C">
                        <w:rPr>
                          <w:rFonts w:cstheme="minorHAnsi"/>
                          <w:color w:val="1F497D"/>
                          <w:position w:val="1"/>
                          <w:sz w:val="24"/>
                          <w:szCs w:val="24"/>
                        </w:rPr>
                        <w:t xml:space="preserve"> is a c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position w:val="1"/>
                          <w:sz w:val="24"/>
                          <w:szCs w:val="24"/>
                        </w:rPr>
                        <w:t>om</w:t>
                      </w:r>
                      <w:r w:rsidRPr="00265F1C">
                        <w:rPr>
                          <w:rFonts w:cstheme="minorHAnsi"/>
                          <w:color w:val="1F497D"/>
                          <w:position w:val="1"/>
                          <w:sz w:val="24"/>
                          <w:szCs w:val="24"/>
                        </w:rPr>
                        <w:t>ple</w:t>
                      </w:r>
                      <w:r w:rsidRPr="00265F1C">
                        <w:rPr>
                          <w:rFonts w:cstheme="minorHAnsi"/>
                          <w:color w:val="1F497D"/>
                          <w:spacing w:val="-2"/>
                          <w:position w:val="1"/>
                          <w:sz w:val="24"/>
                          <w:szCs w:val="24"/>
                        </w:rPr>
                        <w:t>m</w:t>
                      </w:r>
                      <w:r w:rsidRPr="00265F1C">
                        <w:rPr>
                          <w:rFonts w:cstheme="minorHAnsi"/>
                          <w:color w:val="1F497D"/>
                          <w:position w:val="1"/>
                          <w:sz w:val="24"/>
                          <w:szCs w:val="24"/>
                        </w:rPr>
                        <w:t>ent to the Ride to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265F1C">
                        <w:rPr>
                          <w:rFonts w:cstheme="minorHAnsi"/>
                          <w:color w:val="1F497D"/>
                          <w:position w:val="1"/>
                          <w:sz w:val="24"/>
                          <w:szCs w:val="24"/>
                        </w:rPr>
                        <w:t>End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Polio, a b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c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y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 xml:space="preserve">cling 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f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undr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a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iser h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ld e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ac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h Nov</w:t>
                      </w:r>
                      <w:r w:rsidRPr="00265F1C">
                        <w:rPr>
                          <w:rFonts w:cstheme="minorHAnsi"/>
                          <w:color w:val="1F497D"/>
                          <w:spacing w:val="1"/>
                          <w:sz w:val="24"/>
                          <w:szCs w:val="24"/>
                        </w:rPr>
                        <w:t>e</w:t>
                      </w:r>
                      <w:r w:rsidRPr="00265F1C">
                        <w:rPr>
                          <w:rFonts w:cstheme="minorHAnsi"/>
                          <w:color w:val="1F497D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ber in Tucson, Ar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zona, USA,</w:t>
                      </w:r>
                      <w:r w:rsidRPr="00265F1C">
                        <w:rPr>
                          <w:rFonts w:cstheme="minorHAnsi"/>
                          <w:color w:val="1F497D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in conjun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c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t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 xml:space="preserve">on with El 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our de Tucson, one of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the larg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e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st pe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i</w:t>
                      </w:r>
                      <w:r w:rsidRPr="00265F1C">
                        <w:rPr>
                          <w:rFonts w:cstheme="minorHAnsi"/>
                          <w:color w:val="1F497D"/>
                          <w:spacing w:val="-2"/>
                          <w:sz w:val="24"/>
                          <w:szCs w:val="24"/>
                        </w:rPr>
                        <w:t>m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eter bicyc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l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ing e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ents in the US. More than 8,000 cycl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sts ride e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v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e</w:t>
                      </w:r>
                      <w:r w:rsidRPr="00265F1C">
                        <w:rPr>
                          <w:rFonts w:cstheme="minorHAnsi"/>
                          <w:color w:val="1F497D"/>
                          <w:spacing w:val="-1"/>
                          <w:sz w:val="24"/>
                          <w:szCs w:val="24"/>
                        </w:rPr>
                        <w:t>r</w:t>
                      </w:r>
                      <w:r w:rsidRPr="00265F1C">
                        <w:rPr>
                          <w:rFonts w:cstheme="minorHAnsi"/>
                          <w:color w:val="1F497D"/>
                          <w:sz w:val="24"/>
                          <w:szCs w:val="24"/>
                        </w:rPr>
                        <w:t>y year.</w:t>
                      </w:r>
                    </w:p>
                    <w:p w14:paraId="6F54E96D" w14:textId="77777777" w:rsidR="00265F1C" w:rsidRDefault="00265F1C"/>
                  </w:txbxContent>
                </v:textbox>
              </v:shape>
            </w:pict>
          </mc:Fallback>
        </mc:AlternateContent>
      </w:r>
      <w:r w:rsidR="00265F1C">
        <w:rPr>
          <w:rFonts w:cstheme="minorHAnsi"/>
          <w:noProof/>
          <w:sz w:val="24"/>
          <w:szCs w:val="24"/>
        </w:rPr>
        <w:drawing>
          <wp:inline distT="0" distB="0" distL="0" distR="0" wp14:anchorId="2E39D574" wp14:editId="4C1E7749">
            <wp:extent cx="3819732" cy="2310938"/>
            <wp:effectExtent l="63500" t="63500" r="66675" b="64135"/>
            <wp:docPr id="1" name="Picture 1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OOR R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365" cy="2336126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E1DA759" w14:textId="77777777" w:rsidR="00171CFC" w:rsidRDefault="00171CFC" w:rsidP="00171CFC">
      <w:pPr>
        <w:pStyle w:val="Default"/>
        <w:rPr>
          <w:color w:val="auto"/>
        </w:rPr>
      </w:pPr>
    </w:p>
    <w:p w14:paraId="02A9FFE4" w14:textId="42092F54" w:rsidR="00171CFC" w:rsidRPr="00A87897" w:rsidRDefault="00171CFC" w:rsidP="00171CFC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A8789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A87897">
        <w:rPr>
          <w:rFonts w:asciiTheme="minorHAnsi" w:hAnsiTheme="minorHAnsi" w:cstheme="minorHAnsi"/>
          <w:b/>
          <w:bCs/>
          <w:color w:val="1E477B"/>
          <w:sz w:val="23"/>
          <w:szCs w:val="23"/>
        </w:rPr>
        <w:t xml:space="preserve">Sign Up:  </w:t>
      </w:r>
    </w:p>
    <w:p w14:paraId="4ECA795C" w14:textId="0E074AAC" w:rsidR="00171CFC" w:rsidRPr="00171CFC" w:rsidRDefault="00171CFC" w:rsidP="00171CFC">
      <w:pPr>
        <w:pStyle w:val="Default"/>
        <w:rPr>
          <w:rFonts w:asciiTheme="minorHAnsi" w:hAnsiTheme="minorHAnsi" w:cstheme="minorHAnsi"/>
          <w:color w:val="1E477B"/>
          <w:sz w:val="23"/>
          <w:szCs w:val="23"/>
        </w:rPr>
      </w:pPr>
      <w:r w:rsidRPr="00171CFC">
        <w:rPr>
          <w:rFonts w:asciiTheme="minorHAnsi" w:hAnsiTheme="minorHAnsi" w:cstheme="minorHAnsi"/>
          <w:color w:val="1E477B"/>
          <w:sz w:val="23"/>
          <w:szCs w:val="23"/>
        </w:rPr>
        <w:t xml:space="preserve">• Team: </w:t>
      </w:r>
      <w:r w:rsidR="00376B5F">
        <w:rPr>
          <w:rFonts w:asciiTheme="minorHAnsi" w:hAnsiTheme="minorHAnsi" w:cstheme="minorHAnsi"/>
          <w:color w:val="1E477B"/>
          <w:sz w:val="23"/>
          <w:szCs w:val="23"/>
        </w:rPr>
        <w:t xml:space="preserve">Rotary Club of </w:t>
      </w:r>
    </w:p>
    <w:p w14:paraId="489EACB8" w14:textId="48C856DD" w:rsidR="00171CFC" w:rsidRPr="00171CFC" w:rsidRDefault="00171CFC" w:rsidP="00171CFC">
      <w:pPr>
        <w:pStyle w:val="Default"/>
        <w:rPr>
          <w:rFonts w:asciiTheme="minorHAnsi" w:hAnsiTheme="minorHAnsi" w:cstheme="minorHAnsi"/>
          <w:color w:val="1E477B"/>
          <w:sz w:val="23"/>
          <w:szCs w:val="23"/>
        </w:rPr>
      </w:pPr>
      <w:r w:rsidRPr="00171CFC">
        <w:rPr>
          <w:rFonts w:asciiTheme="minorHAnsi" w:hAnsiTheme="minorHAnsi" w:cstheme="minorHAnsi"/>
          <w:color w:val="1E477B"/>
          <w:sz w:val="23"/>
          <w:szCs w:val="23"/>
        </w:rPr>
        <w:t xml:space="preserve">• Team Leader: </w:t>
      </w:r>
    </w:p>
    <w:p w14:paraId="0A54E7B6" w14:textId="5D43DB00" w:rsidR="00171CFC" w:rsidRPr="00A87897" w:rsidRDefault="00171CFC" w:rsidP="00171CFC">
      <w:pPr>
        <w:pStyle w:val="Default"/>
        <w:rPr>
          <w:rFonts w:asciiTheme="minorHAnsi" w:hAnsiTheme="minorHAnsi" w:cstheme="minorHAnsi"/>
          <w:color w:val="FF0000"/>
          <w:sz w:val="23"/>
          <w:szCs w:val="23"/>
        </w:rPr>
      </w:pPr>
      <w:r w:rsidRPr="00171CFC">
        <w:rPr>
          <w:rFonts w:asciiTheme="minorHAnsi" w:hAnsiTheme="minorHAnsi" w:cstheme="minorHAnsi"/>
          <w:color w:val="1E477B"/>
          <w:sz w:val="23"/>
          <w:szCs w:val="23"/>
        </w:rPr>
        <w:t xml:space="preserve">• To register online visit the </w:t>
      </w:r>
      <w:r w:rsidR="00A87897" w:rsidRPr="00A87897">
        <w:rPr>
          <w:rFonts w:asciiTheme="minorHAnsi" w:hAnsiTheme="minorHAnsi" w:cstheme="minorHAnsi"/>
          <w:color w:val="FF0000"/>
          <w:sz w:val="23"/>
          <w:szCs w:val="23"/>
        </w:rPr>
        <w:t>(</w:t>
      </w:r>
      <w:r w:rsidR="000259E8">
        <w:rPr>
          <w:rFonts w:asciiTheme="minorHAnsi" w:hAnsiTheme="minorHAnsi" w:cstheme="minorHAnsi"/>
          <w:color w:val="FF0000"/>
          <w:sz w:val="23"/>
          <w:szCs w:val="23"/>
        </w:rPr>
        <w:t>make this work for your club</w:t>
      </w:r>
      <w:r w:rsidR="00A87897" w:rsidRPr="00A87897">
        <w:rPr>
          <w:rFonts w:asciiTheme="minorHAnsi" w:hAnsiTheme="minorHAnsi" w:cstheme="minorHAnsi"/>
          <w:color w:val="FF0000"/>
          <w:sz w:val="23"/>
          <w:szCs w:val="23"/>
        </w:rPr>
        <w:t>)</w:t>
      </w:r>
    </w:p>
    <w:p w14:paraId="7649F4ED" w14:textId="0F357A27" w:rsidR="00171CFC" w:rsidRPr="00171CFC" w:rsidRDefault="00171CFC" w:rsidP="00171CFC">
      <w:pPr>
        <w:pStyle w:val="Default"/>
        <w:rPr>
          <w:rFonts w:asciiTheme="minorHAnsi" w:hAnsiTheme="minorHAnsi" w:cstheme="minorHAnsi"/>
          <w:color w:val="1E477B"/>
          <w:sz w:val="23"/>
          <w:szCs w:val="23"/>
        </w:rPr>
      </w:pPr>
      <w:r w:rsidRPr="00171CFC">
        <w:rPr>
          <w:rFonts w:asciiTheme="minorHAnsi" w:hAnsiTheme="minorHAnsi" w:cstheme="minorHAnsi"/>
          <w:color w:val="1E477B"/>
          <w:sz w:val="23"/>
          <w:szCs w:val="23"/>
        </w:rPr>
        <w:t xml:space="preserve">• Or, fill in the form. Hard copies will be collected </w:t>
      </w:r>
      <w:r w:rsidR="00376B5F">
        <w:rPr>
          <w:rFonts w:asciiTheme="minorHAnsi" w:hAnsiTheme="minorHAnsi" w:cstheme="minorHAnsi"/>
          <w:color w:val="1E477B"/>
          <w:sz w:val="23"/>
          <w:szCs w:val="23"/>
        </w:rPr>
        <w:t xml:space="preserve">at the </w:t>
      </w:r>
      <w:r w:rsidR="00F250C2">
        <w:rPr>
          <w:rFonts w:asciiTheme="minorHAnsi" w:hAnsiTheme="minorHAnsi" w:cstheme="minorHAnsi"/>
          <w:color w:val="1E477B"/>
          <w:sz w:val="23"/>
          <w:szCs w:val="23"/>
        </w:rPr>
        <w:t>____________________</w:t>
      </w:r>
    </w:p>
    <w:p w14:paraId="0E4610B3" w14:textId="77777777" w:rsidR="00171CFC" w:rsidRPr="00171CFC" w:rsidRDefault="00171CFC" w:rsidP="00171CFC">
      <w:pPr>
        <w:pStyle w:val="Default"/>
        <w:rPr>
          <w:rFonts w:asciiTheme="minorHAnsi" w:hAnsiTheme="minorHAnsi" w:cstheme="minorHAnsi"/>
          <w:color w:val="1E477B"/>
          <w:sz w:val="23"/>
          <w:szCs w:val="23"/>
        </w:rPr>
      </w:pPr>
    </w:p>
    <w:p w14:paraId="2284F4D9" w14:textId="07344169" w:rsidR="00A87897" w:rsidRPr="00A87897" w:rsidRDefault="00171CFC" w:rsidP="00A87897">
      <w:pPr>
        <w:pStyle w:val="Default"/>
        <w:rPr>
          <w:rFonts w:asciiTheme="minorHAnsi" w:hAnsiTheme="minorHAnsi" w:cstheme="minorHAnsi"/>
          <w:color w:val="1E477B"/>
          <w:sz w:val="23"/>
          <w:szCs w:val="23"/>
        </w:rPr>
      </w:pPr>
      <w:r w:rsidRPr="00171CFC">
        <w:rPr>
          <w:rFonts w:asciiTheme="minorHAnsi" w:hAnsiTheme="minorHAnsi" w:cstheme="minorHAnsi"/>
          <w:color w:val="1E477B"/>
          <w:sz w:val="23"/>
          <w:szCs w:val="23"/>
        </w:rPr>
        <w:t>All participants are encourage</w:t>
      </w:r>
      <w:r w:rsidR="00A87897">
        <w:rPr>
          <w:rFonts w:asciiTheme="minorHAnsi" w:hAnsiTheme="minorHAnsi" w:cstheme="minorHAnsi"/>
          <w:color w:val="1E477B"/>
          <w:sz w:val="23"/>
          <w:szCs w:val="23"/>
        </w:rPr>
        <w:t>d</w:t>
      </w:r>
      <w:r w:rsidRPr="00171CFC">
        <w:rPr>
          <w:rFonts w:asciiTheme="minorHAnsi" w:hAnsiTheme="minorHAnsi" w:cstheme="minorHAnsi"/>
          <w:color w:val="1E477B"/>
          <w:sz w:val="23"/>
          <w:szCs w:val="23"/>
        </w:rPr>
        <w:t xml:space="preserve"> to solicit sponsors for their ride ~ $1.00 per minute. A template will be provided upon completing your registration. </w:t>
      </w:r>
      <w:r w:rsidR="00A87897">
        <w:rPr>
          <w:rFonts w:asciiTheme="minorHAnsi" w:hAnsiTheme="minorHAnsi" w:cstheme="minorHAnsi"/>
          <w:color w:val="1E477B"/>
          <w:sz w:val="23"/>
          <w:szCs w:val="23"/>
        </w:rPr>
        <w:t>As a Rotarian, all funds you raise will be credited to your Foundation credit.</w:t>
      </w:r>
    </w:p>
    <w:p w14:paraId="2E1128DB" w14:textId="312639D2" w:rsidR="00171CFC" w:rsidRPr="00A87897" w:rsidRDefault="00171CFC" w:rsidP="00A87897">
      <w:pPr>
        <w:spacing w:after="150" w:line="240" w:lineRule="auto"/>
        <w:rPr>
          <w:rFonts w:cstheme="minorHAnsi"/>
          <w:color w:val="1E477B"/>
          <w:sz w:val="23"/>
          <w:szCs w:val="23"/>
        </w:rPr>
      </w:pPr>
      <w:r w:rsidRPr="00A87897">
        <w:rPr>
          <w:rFonts w:cstheme="minorHAnsi"/>
          <w:color w:val="1E477B"/>
          <w:sz w:val="23"/>
          <w:szCs w:val="23"/>
        </w:rPr>
        <w:t>All funds that are raised are matched 2 to 1 by the Bill and Melinda Gates Foundation, so if $100 is raised the Gates Foundation will match it with $200, $1,000 will be matched with $2,000 - all to help eliminate polio from the face of the earth.</w:t>
      </w:r>
    </w:p>
    <w:p w14:paraId="2BB7AF21" w14:textId="40C6401B" w:rsidR="00C349FD" w:rsidRDefault="00C349FD" w:rsidP="00171CFC">
      <w:pPr>
        <w:pStyle w:val="ListParagraph"/>
        <w:spacing w:after="150" w:line="240" w:lineRule="auto"/>
        <w:ind w:left="540"/>
        <w:rPr>
          <w:rFonts w:cstheme="minorHAnsi"/>
          <w:color w:val="1E477B"/>
          <w:sz w:val="23"/>
          <w:szCs w:val="23"/>
        </w:rPr>
      </w:pPr>
    </w:p>
    <w:p w14:paraId="1E1F260E" w14:textId="70709142" w:rsidR="00376B5F" w:rsidRPr="00376B5F" w:rsidRDefault="00376B5F" w:rsidP="00376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B5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76B5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"/var/folders/31/d8vcjz654z5bfs19k33rntvm0000gq/T/com.microsoft.Word/WebArchiveCopyPasteTempFiles/2Q==" \* MERGEFORMATINET </w:instrText>
      </w:r>
      <w:r w:rsidRPr="00376B5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76B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817A54" wp14:editId="673EAAFA">
            <wp:extent cx="1536700" cy="1536700"/>
            <wp:effectExtent l="0" t="0" r="0" b="0"/>
            <wp:docPr id="7" name="Picture 7" descr="Image result for end polio now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4" descr="Image result for end polio now 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B5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09631B7" w14:textId="77777777" w:rsidR="00C349FD" w:rsidRPr="00376B5F" w:rsidRDefault="00C349FD" w:rsidP="00376B5F">
      <w:pPr>
        <w:spacing w:after="150" w:line="240" w:lineRule="auto"/>
        <w:rPr>
          <w:rFonts w:cstheme="minorHAnsi"/>
          <w:sz w:val="24"/>
          <w:szCs w:val="24"/>
        </w:rPr>
      </w:pPr>
    </w:p>
    <w:sectPr w:rsidR="00C349FD" w:rsidRPr="00376B5F" w:rsidSect="00FD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D2FE6"/>
    <w:multiLevelType w:val="hybridMultilevel"/>
    <w:tmpl w:val="B240F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68"/>
    <w:rsid w:val="000259E8"/>
    <w:rsid w:val="000533DE"/>
    <w:rsid w:val="00103BE4"/>
    <w:rsid w:val="00166169"/>
    <w:rsid w:val="00171CFC"/>
    <w:rsid w:val="00227D5A"/>
    <w:rsid w:val="00265F1C"/>
    <w:rsid w:val="002B20B7"/>
    <w:rsid w:val="002F6A81"/>
    <w:rsid w:val="003071A5"/>
    <w:rsid w:val="003431DB"/>
    <w:rsid w:val="00366836"/>
    <w:rsid w:val="00376B5F"/>
    <w:rsid w:val="003B3C45"/>
    <w:rsid w:val="00450418"/>
    <w:rsid w:val="00476DE4"/>
    <w:rsid w:val="004E4B1D"/>
    <w:rsid w:val="0054014A"/>
    <w:rsid w:val="00674AB9"/>
    <w:rsid w:val="00725D46"/>
    <w:rsid w:val="007E5CF0"/>
    <w:rsid w:val="008532DB"/>
    <w:rsid w:val="008C476F"/>
    <w:rsid w:val="008D3EF7"/>
    <w:rsid w:val="00A2704C"/>
    <w:rsid w:val="00A727D6"/>
    <w:rsid w:val="00A87897"/>
    <w:rsid w:val="00AA5907"/>
    <w:rsid w:val="00B40307"/>
    <w:rsid w:val="00B75785"/>
    <w:rsid w:val="00C349FD"/>
    <w:rsid w:val="00D05D75"/>
    <w:rsid w:val="00D83342"/>
    <w:rsid w:val="00D839D8"/>
    <w:rsid w:val="00DB3719"/>
    <w:rsid w:val="00DC7168"/>
    <w:rsid w:val="00E220C1"/>
    <w:rsid w:val="00EB682D"/>
    <w:rsid w:val="00F238FD"/>
    <w:rsid w:val="00F250C2"/>
    <w:rsid w:val="00F50EB4"/>
    <w:rsid w:val="00F86956"/>
    <w:rsid w:val="00FB675E"/>
    <w:rsid w:val="00FD0D46"/>
    <w:rsid w:val="00FD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9A2B"/>
  <w15:docId w15:val="{36D5CF8E-055C-2E48-A55E-2F32B653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3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71A5"/>
    <w:rPr>
      <w:color w:val="605E5C"/>
      <w:shd w:val="clear" w:color="auto" w:fill="E1DFDD"/>
    </w:rPr>
  </w:style>
  <w:style w:type="paragraph" w:customStyle="1" w:styleId="Default">
    <w:name w:val="Default"/>
    <w:rsid w:val="0022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Mike Crosby</cp:lastModifiedBy>
  <cp:revision>2</cp:revision>
  <cp:lastPrinted>2019-10-10T19:45:00Z</cp:lastPrinted>
  <dcterms:created xsi:type="dcterms:W3CDTF">2019-10-20T23:49:00Z</dcterms:created>
  <dcterms:modified xsi:type="dcterms:W3CDTF">2019-10-20T23:49:00Z</dcterms:modified>
</cp:coreProperties>
</file>